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DA2982" w:rsidRDefault="00EE6936" w:rsidP="00DA3006">
      <w:pPr>
        <w:pStyle w:val="14"/>
        <w:ind w:firstLine="0"/>
        <w:jc w:val="center"/>
        <w:rPr>
          <w:rFonts w:eastAsia="MS Mincho"/>
          <w:b/>
          <w:szCs w:val="28"/>
        </w:rPr>
      </w:pPr>
      <w:r w:rsidRPr="00DA2982">
        <w:rPr>
          <w:rFonts w:eastAsia="MS Mincho"/>
          <w:b/>
          <w:szCs w:val="28"/>
        </w:rPr>
        <w:t>Извещ</w:t>
      </w:r>
      <w:r w:rsidR="00E74F34" w:rsidRPr="00DA2982">
        <w:rPr>
          <w:rFonts w:eastAsia="MS Mincho"/>
          <w:b/>
          <w:szCs w:val="28"/>
        </w:rPr>
        <w:t>ение о проведении</w:t>
      </w:r>
    </w:p>
    <w:p w:rsidR="00E74F34" w:rsidRPr="00DA2982" w:rsidRDefault="00E74F34" w:rsidP="00DA3006">
      <w:pPr>
        <w:pStyle w:val="14"/>
        <w:ind w:firstLine="0"/>
        <w:jc w:val="center"/>
        <w:rPr>
          <w:b/>
          <w:bCs/>
          <w:szCs w:val="28"/>
        </w:rPr>
      </w:pPr>
      <w:r w:rsidRPr="00DA2982">
        <w:rPr>
          <w:b/>
          <w:bCs/>
          <w:szCs w:val="28"/>
        </w:rPr>
        <w:t xml:space="preserve">Запроса </w:t>
      </w:r>
      <w:r w:rsidR="00144B25" w:rsidRPr="00DA2982">
        <w:rPr>
          <w:b/>
          <w:bCs/>
          <w:szCs w:val="28"/>
        </w:rPr>
        <w:t>цен по результатам предварительного отбора</w:t>
      </w:r>
      <w:r w:rsidRPr="00DA2982">
        <w:rPr>
          <w:b/>
          <w:bCs/>
          <w:szCs w:val="28"/>
        </w:rPr>
        <w:t xml:space="preserve">  в электронной форме   </w:t>
      </w:r>
    </w:p>
    <w:p w:rsidR="00CB5FF0" w:rsidRPr="00F210A7" w:rsidRDefault="00E74F34" w:rsidP="00CB5FF0">
      <w:pPr>
        <w:pStyle w:val="14"/>
        <w:jc w:val="center"/>
        <w:rPr>
          <w:b/>
          <w:szCs w:val="28"/>
        </w:rPr>
      </w:pPr>
      <w:r w:rsidRPr="00DA2982">
        <w:rPr>
          <w:b/>
          <w:iCs/>
          <w:szCs w:val="28"/>
        </w:rPr>
        <w:t xml:space="preserve">по определению подрядчика </w:t>
      </w:r>
      <w:r w:rsidRPr="00DA2982">
        <w:rPr>
          <w:b/>
          <w:bCs/>
          <w:szCs w:val="28"/>
        </w:rPr>
        <w:t xml:space="preserve">на </w:t>
      </w:r>
      <w:r w:rsidR="007B040E" w:rsidRPr="00DA2982">
        <w:rPr>
          <w:b/>
          <w:bCs/>
          <w:szCs w:val="28"/>
        </w:rPr>
        <w:t>выполнение</w:t>
      </w:r>
      <w:r w:rsidR="00DF73D2" w:rsidRPr="00DA2982">
        <w:rPr>
          <w:b/>
          <w:szCs w:val="28"/>
        </w:rPr>
        <w:t xml:space="preserve"> </w:t>
      </w:r>
      <w:r w:rsidR="006F12FE" w:rsidRPr="006F12FE">
        <w:rPr>
          <w:b/>
          <w:szCs w:val="28"/>
        </w:rPr>
        <w:t>СМР, ПНР полным иждивением Подрядчика по титулу: Реконструкция ТП-10/0,4 кВ № 2102 с транс. 2х160 кВА с заменой на БКТП-10/0,4 кВ с транс 2х250 кВА в габ. 2х630 кВА, КЛ-10 кВ от соор. ТП-10/0,4 кВ до ТП-10/0,4 кВ № 2102 яч.1, КЛ-10 кВ от соор. ТП-10/0,4 кВ до КРУН-10 кВ № 24, КЛ-10 кВ от соор. ТП-10/0,4 кВ до ТП-10/0,4 кВ № 2102 яч.5, КЛ-0,4 кВ от соор. ТП-10/0,4 кВ до ВРЩ больницы, д.23, д.12, в т.ч. ПИР, г. Москва, п. Внуковское, д. Внуково</w:t>
      </w:r>
      <w:r w:rsidR="0093347F" w:rsidRPr="00DA2982">
        <w:rPr>
          <w:b/>
          <w:szCs w:val="28"/>
        </w:rPr>
        <w:t xml:space="preserve"> </w:t>
      </w:r>
      <w:r w:rsidR="00720F34" w:rsidRPr="00DA2982">
        <w:rPr>
          <w:b/>
          <w:szCs w:val="28"/>
        </w:rPr>
        <w:t xml:space="preserve">для нужд </w:t>
      </w:r>
      <w:r w:rsidR="006F12FE">
        <w:rPr>
          <w:b/>
          <w:szCs w:val="28"/>
        </w:rPr>
        <w:t>НМ</w:t>
      </w:r>
      <w:r w:rsidR="00F86477" w:rsidRPr="00DA2982">
        <w:rPr>
          <w:b/>
          <w:szCs w:val="28"/>
        </w:rPr>
        <w:t xml:space="preserve"> </w:t>
      </w:r>
      <w:r w:rsidR="007B040E" w:rsidRPr="00DA2982">
        <w:rPr>
          <w:b/>
          <w:szCs w:val="28"/>
        </w:rPr>
        <w:t xml:space="preserve">- филиала </w:t>
      </w:r>
      <w:r w:rsidR="001A052A" w:rsidRPr="00DA2982">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E74F34" w:rsidRPr="006F12FE" w:rsidRDefault="00A648FF" w:rsidP="006F12FE">
      <w:pPr>
        <w:jc w:val="center"/>
        <w:rPr>
          <w:sz w:val="28"/>
          <w:szCs w:val="22"/>
        </w:rPr>
        <w:sectPr w:rsidR="00E74F34" w:rsidRPr="006F12FE"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Cs w:val="20"/>
        </w:rPr>
        <w:t>2026</w:t>
      </w:r>
      <w:r w:rsidRPr="00371A95">
        <w:rPr>
          <w:szCs w:val="20"/>
        </w:rPr>
        <w:t xml:space="preserve"> </w:t>
      </w:r>
      <w:r w:rsidR="006F12FE">
        <w:rPr>
          <w:szCs w:val="20"/>
        </w:rPr>
        <w:t>г.</w:t>
      </w: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7C20D9">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7C20D9">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7C20D9">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7C20D9">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7C20D9">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7C20D9">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7C20D9">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7C20D9">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7C20D9">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7C20D9">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7C20D9">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7C20D9">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7C20D9">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7C20D9">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7C20D9">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7C20D9">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7C20D9">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7C20D9">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7C20D9">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7C20D9">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7C20D9">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7C20D9"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7C20D9">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F64672" w:rsidP="00600ABF">
            <w:pPr>
              <w:jc w:val="both"/>
            </w:pPr>
            <w:bookmarkStart w:id="6" w:name="_Toc422209950"/>
            <w:bookmarkStart w:id="7" w:name="_Toc422226770"/>
            <w:bookmarkStart w:id="8" w:name="_Toc422244122"/>
            <w:r w:rsidRPr="00CE492C">
              <w:t xml:space="preserve">Единый стандарт закупок ПАО «Россети», </w:t>
            </w:r>
            <w:r w:rsidR="003156D6" w:rsidRPr="00CE492C">
              <w:t>решение о присоединении к которому принято Советом</w:t>
            </w:r>
            <w:r w:rsidRPr="00CE492C">
              <w:t xml:space="preserve"> директоров</w:t>
            </w:r>
            <w:r w:rsidR="003156D6" w:rsidRPr="00CE492C">
              <w:t xml:space="preserve"> ПАО «</w:t>
            </w:r>
            <w:r w:rsidR="00600ABF" w:rsidRPr="00CE492C">
              <w:t xml:space="preserve">Россети </w:t>
            </w:r>
            <w:r w:rsidR="003156D6" w:rsidRPr="00CE492C">
              <w:t>М</w:t>
            </w:r>
            <w:r w:rsidR="00600ABF" w:rsidRPr="00CE492C">
              <w:t xml:space="preserve">осковский регион» </w:t>
            </w:r>
            <w:r w:rsidR="003156D6" w:rsidRPr="00CE492C">
              <w:t xml:space="preserve">(выписка из протокола заседания СД от </w:t>
            </w:r>
            <w:r w:rsidR="00600ABF" w:rsidRPr="00CE492C">
              <w:t>03.0</w:t>
            </w:r>
            <w:r w:rsidR="003156D6" w:rsidRPr="00CE492C">
              <w:t>2.20</w:t>
            </w:r>
            <w:r w:rsidR="00600ABF" w:rsidRPr="00CE492C">
              <w:t>23</w:t>
            </w:r>
            <w:r w:rsidR="003156D6" w:rsidRPr="00CE492C">
              <w:t xml:space="preserve"> №</w:t>
            </w:r>
            <w:r w:rsidR="00600ABF" w:rsidRPr="00CE492C">
              <w:t>563</w:t>
            </w:r>
            <w:r w:rsidRPr="00CE492C">
              <w:t xml:space="preserve"> (далее - Положение о закупк</w:t>
            </w:r>
            <w:r w:rsidR="00F158D1" w:rsidRPr="00CE492C">
              <w:t>е</w:t>
            </w:r>
            <w:r w:rsidRPr="00CE492C">
              <w:t>).</w:t>
            </w:r>
            <w:bookmarkEnd w:id="6"/>
            <w:bookmarkEnd w:id="7"/>
            <w:bookmarkEnd w:id="8"/>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Участвовать в настоящем Запросе цен могут только Участники, выбранные ранее по результатам предварительного отбора на</w:t>
            </w:r>
            <w:r w:rsidR="00B54DF5">
              <w:t xml:space="preserve"> право</w:t>
            </w:r>
            <w:r w:rsidRPr="00CE492C">
              <w:t xml:space="preserve"> </w:t>
            </w:r>
            <w:r w:rsidR="006F12FE" w:rsidRPr="006F12FE">
              <w:t>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Новая Москва - филиала ПАО «Россети Московский регион» стоимостью л</w:t>
            </w:r>
            <w:r w:rsidR="006F12FE">
              <w:t xml:space="preserve">отов 30 млн. руб. с НДС и более. </w:t>
            </w:r>
            <w:r w:rsidRPr="00DA2982">
              <w:t>(№</w:t>
            </w:r>
            <w:r w:rsidR="006F12FE" w:rsidRPr="006F12FE">
              <w:t>32514872096</w:t>
            </w:r>
            <w:r w:rsidR="006F12FE">
              <w:t xml:space="preserve"> </w:t>
            </w:r>
            <w:r w:rsidRPr="00DA2982">
              <w:t xml:space="preserve">на </w:t>
            </w:r>
            <w:hyperlink r:id="rId14" w:history="1">
              <w:r w:rsidRPr="00DA2982">
                <w:rPr>
                  <w:rStyle w:val="af8"/>
                </w:rPr>
                <w:t>www.</w:t>
              </w:r>
              <w:r w:rsidRPr="00DA2982">
                <w:rPr>
                  <w:rStyle w:val="af8"/>
                  <w:lang w:val="en-US"/>
                </w:rPr>
                <w:t>tender</w:t>
              </w:r>
              <w:r w:rsidRPr="00DA2982">
                <w:rPr>
                  <w:rStyle w:val="af8"/>
                </w:rPr>
                <w:t>.</w:t>
              </w:r>
              <w:r w:rsidRPr="00DA2982">
                <w:rPr>
                  <w:rStyle w:val="af8"/>
                  <w:lang w:val="en-US"/>
                </w:rPr>
                <w:t>lot</w:t>
              </w:r>
              <w:r w:rsidRPr="00DA2982">
                <w:rPr>
                  <w:rStyle w:val="af8"/>
                </w:rPr>
                <w:t>-</w:t>
              </w:r>
              <w:r w:rsidRPr="00DA2982">
                <w:rPr>
                  <w:rStyle w:val="af8"/>
                  <w:lang w:val="en-US"/>
                </w:rPr>
                <w:t>online</w:t>
              </w:r>
              <w:r w:rsidRPr="00DA2982">
                <w:rPr>
                  <w:rStyle w:val="af8"/>
                </w:rPr>
                <w:t>.ru</w:t>
              </w:r>
            </w:hyperlink>
            <w:r w:rsidRPr="00DA2982">
              <w:t>), с которыми заключены рамочные соглашения</w:t>
            </w:r>
            <w:r w:rsidR="00600CFC" w:rsidRPr="00DA2982">
              <w:t xml:space="preserve"> и являющиеся субъектами МСП</w:t>
            </w:r>
            <w:r w:rsidRPr="00DA2982">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7C20D9"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DA2982" w:rsidRDefault="005F09D3" w:rsidP="00461267">
            <w:r w:rsidRPr="00DA2982">
              <w:t>Предмет договора</w:t>
            </w:r>
          </w:p>
        </w:tc>
        <w:tc>
          <w:tcPr>
            <w:tcW w:w="3306" w:type="pct"/>
            <w:vAlign w:val="center"/>
          </w:tcPr>
          <w:p w:rsidR="005F09D3" w:rsidRPr="00DA2982" w:rsidRDefault="005F09D3" w:rsidP="00930942">
            <w:pPr>
              <w:jc w:val="both"/>
            </w:pPr>
            <w:r w:rsidRPr="00DA2982">
              <w:t xml:space="preserve">Выполнение </w:t>
            </w:r>
            <w:r w:rsidR="006F12FE" w:rsidRPr="006F12FE">
              <w:t>СМР, ПНР полным иждивением Подрядчика по титулу: Реконструкция ТП-10/0,4 кВ № 2102 с транс. 2х160 кВА с заменой на БКТП-10/0,4 кВ с транс 2х250 кВА в габ. 2х630 кВА, КЛ-10 кВ от соор. ТП-10/0,4 кВ до ТП-10/0,4 кВ № 2102 яч.1, КЛ-10 кВ от соор. ТП-10/0,4 кВ до КРУН-10 кВ № 24, КЛ-10 кВ от соор. ТП-10/0,4 кВ до ТП-10/0,4 кВ № 2102 яч.5, КЛ-0,4 кВ от соор. ТП-10/0,4 кВ до ВРЩ больницы, д.23, д.12, в т.ч. ПИР, г. Москва, п. Внуковское, д. Внуково для нужд НМ</w:t>
            </w:r>
            <w:r w:rsidR="00F210A7" w:rsidRPr="00DA2982">
              <w:t xml:space="preserve"> </w:t>
            </w:r>
            <w:r w:rsidRPr="00DA2982">
              <w:t>- филиала ПАО «Россети Московский регион».</w:t>
            </w:r>
          </w:p>
          <w:p w:rsidR="005F09D3" w:rsidRPr="00DA2982" w:rsidRDefault="005F09D3" w:rsidP="00930942">
            <w:pPr>
              <w:jc w:val="both"/>
            </w:pPr>
            <w:r w:rsidRPr="00DA2982">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DA2982" w:rsidRDefault="00C65098" w:rsidP="00461267">
            <w:r w:rsidRPr="00DA298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DA2982" w:rsidRDefault="00C65098" w:rsidP="00930942">
            <w:pPr>
              <w:jc w:val="both"/>
            </w:pPr>
            <w:r w:rsidRPr="00DA2982">
              <w:t xml:space="preserve">Начальная (максимальная) цена договора составляет                </w:t>
            </w:r>
            <w:r w:rsidR="006F12FE" w:rsidRPr="006F12FE">
              <w:rPr>
                <w:b/>
              </w:rPr>
              <w:t>31 520 819,87</w:t>
            </w:r>
            <w:r w:rsidR="006F12FE">
              <w:rPr>
                <w:b/>
              </w:rPr>
              <w:t xml:space="preserve"> </w:t>
            </w:r>
            <w:r w:rsidRPr="00DA2982">
              <w:rPr>
                <w:b/>
              </w:rPr>
              <w:t xml:space="preserve">руб., в т.ч. НДС </w:t>
            </w:r>
            <w:r w:rsidR="00D2054F" w:rsidRPr="00DA2982">
              <w:rPr>
                <w:b/>
              </w:rPr>
              <w:t>22</w:t>
            </w:r>
            <w:r w:rsidRPr="00DA2982">
              <w:rPr>
                <w:b/>
              </w:rPr>
              <w:t>%</w:t>
            </w:r>
            <w:r w:rsidRPr="00DA2982">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DA2982" w:rsidRDefault="00C65098" w:rsidP="00930942">
            <w:pPr>
              <w:jc w:val="both"/>
            </w:pPr>
            <w:r w:rsidRPr="00DA2982">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CE492C">
              <w:t xml:space="preserve">Настоящее </w:t>
            </w:r>
            <w:r w:rsidR="00EE6936" w:rsidRPr="00CE492C">
              <w:t>Извещ</w:t>
            </w:r>
            <w:r w:rsidRPr="00CE492C">
              <w:t xml:space="preserve">ение размещено в Единой информационной системе в сфере закупок (далее – Единая информационная </w:t>
            </w:r>
            <w:r w:rsidRPr="00EC0119">
              <w:t>система),</w:t>
            </w:r>
            <w:r w:rsidR="00F158D1" w:rsidRPr="00EC0119">
              <w:t xml:space="preserve">  а также </w:t>
            </w:r>
            <w:r w:rsidR="006C4B4B" w:rsidRPr="00EC0119">
              <w:t>на электронной торговой площадке АО «Российский аукционный дом» (</w:t>
            </w:r>
            <w:hyperlink r:id="rId18" w:history="1">
              <w:r w:rsidR="006C4B4B" w:rsidRPr="00EC0119">
                <w:rPr>
                  <w:rStyle w:val="af8"/>
                </w:rPr>
                <w:t>www.</w:t>
              </w:r>
              <w:r w:rsidR="006C4B4B" w:rsidRPr="00EC0119">
                <w:rPr>
                  <w:rStyle w:val="af8"/>
                  <w:lang w:val="en-US"/>
                </w:rPr>
                <w:t>tender</w:t>
              </w:r>
              <w:r w:rsidR="006C4B4B" w:rsidRPr="00EC0119">
                <w:rPr>
                  <w:rStyle w:val="af8"/>
                </w:rPr>
                <w:t>.</w:t>
              </w:r>
              <w:r w:rsidR="006C4B4B" w:rsidRPr="00EC0119">
                <w:rPr>
                  <w:rStyle w:val="af8"/>
                  <w:lang w:val="en-US"/>
                </w:rPr>
                <w:t>lot</w:t>
              </w:r>
              <w:r w:rsidR="006C4B4B" w:rsidRPr="00EC0119">
                <w:rPr>
                  <w:rStyle w:val="af8"/>
                </w:rPr>
                <w:t>-</w:t>
              </w:r>
              <w:r w:rsidR="006C4B4B" w:rsidRPr="00EC0119">
                <w:rPr>
                  <w:rStyle w:val="af8"/>
                  <w:lang w:val="en-US"/>
                </w:rPr>
                <w:t>online</w:t>
              </w:r>
              <w:r w:rsidR="006C4B4B" w:rsidRPr="00EC0119">
                <w:rPr>
                  <w:rStyle w:val="af8"/>
                </w:rPr>
                <w:t>.ru</w:t>
              </w:r>
            </w:hyperlink>
            <w:r w:rsidR="00F158D1" w:rsidRPr="00EC0119">
              <w:t>)</w:t>
            </w:r>
            <w:r w:rsidR="00E21C21" w:rsidRPr="00EC0119">
              <w:t xml:space="preserve"> </w:t>
            </w:r>
            <w:r w:rsidRPr="00EC0119">
              <w:t xml:space="preserve"> </w:t>
            </w:r>
            <w:r w:rsidR="003C668F" w:rsidRPr="00EC0119">
              <w:rPr>
                <w:b/>
              </w:rPr>
              <w:t>«</w:t>
            </w:r>
            <w:r w:rsidR="00EC0119" w:rsidRPr="00EC0119">
              <w:rPr>
                <w:b/>
              </w:rPr>
              <w:t>16</w:t>
            </w:r>
            <w:r w:rsidR="003C668F" w:rsidRPr="00EC0119">
              <w:rPr>
                <w:b/>
              </w:rPr>
              <w:t xml:space="preserve">» </w:t>
            </w:r>
            <w:r w:rsidR="00DA2982" w:rsidRPr="00EC0119">
              <w:rPr>
                <w:b/>
              </w:rPr>
              <w:t>апреля</w:t>
            </w:r>
            <w:r w:rsidR="003C668F" w:rsidRPr="00EC0119">
              <w:rPr>
                <w:b/>
              </w:rPr>
              <w:t xml:space="preserve"> </w:t>
            </w:r>
            <w:r w:rsidR="00A71AF6" w:rsidRPr="00EC0119">
              <w:rPr>
                <w:b/>
              </w:rPr>
              <w:t>2026</w:t>
            </w:r>
            <w:r w:rsidR="00CE4CA6" w:rsidRPr="00EC0119">
              <w:rPr>
                <w:b/>
              </w:rPr>
              <w:t xml:space="preserve"> </w:t>
            </w:r>
            <w:r w:rsidR="00437592" w:rsidRPr="00EC0119">
              <w:rPr>
                <w:b/>
              </w:rPr>
              <w:t>г.</w:t>
            </w:r>
            <w:r w:rsidR="007F05ED" w:rsidRPr="00EC0119">
              <w:t xml:space="preserve"> и может быть получено для ознакомления любым заинтересованным лицом без взимания платы в течение срока</w:t>
            </w:r>
            <w:r w:rsidR="00DA3006" w:rsidRPr="00EC0119">
              <w:t>,</w:t>
            </w:r>
            <w:r w:rsidR="007F05ED" w:rsidRPr="00EC0119">
              <w:t xml:space="preserve"> определенного</w:t>
            </w:r>
            <w:r w:rsidR="007F05ED" w:rsidRPr="00CE492C">
              <w:t xml:space="preserve">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EC0119" w:rsidRPr="00EC0119">
              <w:rPr>
                <w:b/>
              </w:rPr>
              <w:t>«16» апреля 2026 г.</w:t>
            </w:r>
            <w:bookmarkEnd w:id="22"/>
            <w:bookmarkEnd w:id="23"/>
          </w:p>
          <w:p w:rsidR="000C23E2" w:rsidRPr="00EC0119" w:rsidRDefault="000C23E2" w:rsidP="00657600">
            <w:pPr>
              <w:jc w:val="both"/>
              <w:rPr>
                <w:b/>
              </w:rPr>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w:t>
            </w:r>
            <w:r w:rsidRPr="009766C5">
              <w:lastRenderedPageBreak/>
              <w:t xml:space="preserve">до </w:t>
            </w:r>
            <w:r w:rsidR="009F4420">
              <w:t>23</w:t>
            </w:r>
            <w:r w:rsidRPr="009766C5">
              <w:t xml:space="preserve"> час. </w:t>
            </w:r>
            <w:r w:rsidR="009F4420" w:rsidRPr="00EC0119">
              <w:t>59</w:t>
            </w:r>
            <w:r w:rsidRPr="00EC0119">
              <w:t xml:space="preserve"> мин. </w:t>
            </w:r>
            <w:r w:rsidR="00CE492C" w:rsidRPr="00EC0119">
              <w:rPr>
                <w:b/>
              </w:rPr>
              <w:t>«</w:t>
            </w:r>
            <w:r w:rsidR="00EC0119" w:rsidRPr="00EC0119">
              <w:rPr>
                <w:b/>
              </w:rPr>
              <w:t>17</w:t>
            </w:r>
            <w:r w:rsidR="00CE492C" w:rsidRPr="00EC0119">
              <w:rPr>
                <w:b/>
              </w:rPr>
              <w:t xml:space="preserve">» </w:t>
            </w:r>
            <w:r w:rsidR="00DA2982" w:rsidRPr="00EC0119">
              <w:rPr>
                <w:b/>
              </w:rPr>
              <w:t>апреля 2026 г.</w:t>
            </w:r>
            <w:bookmarkEnd w:id="24"/>
            <w:bookmarkEnd w:id="25"/>
          </w:p>
          <w:p w:rsidR="000C23E2" w:rsidRPr="00EC0119" w:rsidRDefault="000C23E2" w:rsidP="00657600">
            <w:pPr>
              <w:jc w:val="both"/>
            </w:pPr>
            <w:bookmarkStart w:id="26" w:name="_Toc536605208"/>
            <w:bookmarkStart w:id="27" w:name="_Toc536624532"/>
            <w:r w:rsidRPr="00EC0119">
              <w:t xml:space="preserve">Организатор Запроса </w:t>
            </w:r>
            <w:r w:rsidR="00144B25" w:rsidRPr="00EC0119">
              <w:t>цен</w:t>
            </w:r>
            <w:r w:rsidRPr="00EC0119">
              <w:t xml:space="preserve"> вправе не отвечать на </w:t>
            </w:r>
            <w:r w:rsidR="00CE4BB4" w:rsidRPr="00EC0119">
              <w:t>запросы</w:t>
            </w:r>
            <w:r w:rsidRPr="00EC0119">
              <w:t xml:space="preserve">, поступившие позднее срока, установленного </w:t>
            </w:r>
            <w:r w:rsidR="000A24B5" w:rsidRPr="00EC0119">
              <w:t>в настоящем пункте</w:t>
            </w:r>
            <w:r w:rsidRPr="00EC0119">
              <w:t>.</w:t>
            </w:r>
            <w:bookmarkEnd w:id="26"/>
            <w:bookmarkEnd w:id="27"/>
          </w:p>
          <w:p w:rsidR="00CE4BB4" w:rsidRPr="009766C5" w:rsidRDefault="00CE4BB4" w:rsidP="00657600">
            <w:pPr>
              <w:jc w:val="both"/>
            </w:pPr>
            <w:bookmarkStart w:id="28" w:name="_Toc536605209"/>
            <w:bookmarkStart w:id="29" w:name="_Toc536624533"/>
            <w:r w:rsidRPr="00EC0119">
              <w:t>Запросы разъяснений направляются</w:t>
            </w:r>
            <w:r w:rsidRPr="009766C5">
              <w:t xml:space="preserve">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9A3644" w:rsidRDefault="00543FC3" w:rsidP="005C5F37">
            <w:pPr>
              <w:jc w:val="both"/>
              <w:rPr>
                <w:b/>
              </w:rPr>
            </w:pPr>
            <w:r w:rsidRPr="00D5059E">
              <w:t xml:space="preserve">Дата начала подачи заявок – с момента размещения Извещения в ЕИС и на ЭТП </w:t>
            </w:r>
            <w:r w:rsidR="00EC0119" w:rsidRPr="00EC0119">
              <w:rPr>
                <w:b/>
              </w:rPr>
              <w:t>«16» апреля 2026 г.</w:t>
            </w:r>
          </w:p>
          <w:p w:rsidR="00543FC3" w:rsidRPr="00D5059E" w:rsidRDefault="00543FC3" w:rsidP="00EC0119">
            <w:pPr>
              <w:jc w:val="both"/>
            </w:pPr>
            <w:r w:rsidRPr="00D5059E">
              <w:t xml:space="preserve">Дата окончания срока </w:t>
            </w:r>
            <w:r w:rsidRPr="00EC0119">
              <w:t xml:space="preserve">подачи заявок – 11 часов 00 минут по московскому времени </w:t>
            </w:r>
            <w:r w:rsidR="00CE492C" w:rsidRPr="00EC0119">
              <w:rPr>
                <w:b/>
              </w:rPr>
              <w:t>«</w:t>
            </w:r>
            <w:r w:rsidR="00EC0119" w:rsidRPr="00EC0119">
              <w:rPr>
                <w:b/>
              </w:rPr>
              <w:t>22</w:t>
            </w:r>
            <w:r w:rsidR="00CE492C" w:rsidRPr="00EC0119">
              <w:rPr>
                <w:b/>
              </w:rPr>
              <w:t xml:space="preserve">» </w:t>
            </w:r>
            <w:r w:rsidR="00DA2982" w:rsidRPr="00EC0119">
              <w:rPr>
                <w:b/>
              </w:rPr>
              <w:t xml:space="preserve">апреля 2026 г. </w:t>
            </w:r>
            <w:r w:rsidRPr="00EC0119">
              <w:t>через соответствующий функционал электронной</w:t>
            </w:r>
            <w:r w:rsidRPr="00D5059E">
              <w:t xml:space="preserve">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EC0119" w:rsidRPr="00EC0119">
              <w:rPr>
                <w:b/>
              </w:rPr>
              <w:t>«22» апреля 2026 г.</w:t>
            </w:r>
            <w:r w:rsidR="00DA2982">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DA2982" w:rsidRDefault="00A673D3" w:rsidP="00461267">
            <w:r w:rsidRPr="00DA2982">
              <w:t>Возможность проведения переторжки</w:t>
            </w:r>
          </w:p>
        </w:tc>
        <w:tc>
          <w:tcPr>
            <w:tcW w:w="3306" w:type="pct"/>
            <w:vAlign w:val="center"/>
          </w:tcPr>
          <w:p w:rsidR="00DA2982" w:rsidRPr="00DA2982" w:rsidRDefault="00DA2982" w:rsidP="00DA2982">
            <w:pPr>
              <w:jc w:val="both"/>
              <w:rPr>
                <w:b/>
              </w:rPr>
            </w:pPr>
            <w:r w:rsidRPr="00DA2982">
              <w:rPr>
                <w:b/>
              </w:rPr>
              <w:t>Предусмотрена</w:t>
            </w:r>
          </w:p>
          <w:p w:rsidR="00DA2982" w:rsidRPr="00DA2982" w:rsidRDefault="00DA2982" w:rsidP="00DA2982">
            <w:pPr>
              <w:jc w:val="both"/>
              <w:rPr>
                <w:b/>
              </w:rPr>
            </w:pPr>
            <w:r w:rsidRPr="00DA2982">
              <w:t>Шаг переторжки составляет</w:t>
            </w:r>
            <w:r w:rsidRPr="00DA2982">
              <w:rPr>
                <w:b/>
              </w:rPr>
              <w:t xml:space="preserve"> 0,16 % </w:t>
            </w:r>
            <w:r w:rsidRPr="00DA2982">
              <w:t>от начальной стоимости закупки, указанной в п.13 настоящего раздела, и равен</w:t>
            </w:r>
            <w:r w:rsidRPr="00DA2982">
              <w:rPr>
                <w:b/>
              </w:rPr>
              <w:t xml:space="preserve"> </w:t>
            </w:r>
          </w:p>
          <w:p w:rsidR="00DA2982" w:rsidRPr="00DA2982" w:rsidRDefault="006F12FE" w:rsidP="00DA2982">
            <w:pPr>
              <w:jc w:val="both"/>
              <w:rPr>
                <w:b/>
              </w:rPr>
            </w:pPr>
            <w:r w:rsidRPr="006F12FE">
              <w:rPr>
                <w:b/>
              </w:rPr>
              <w:t>50</w:t>
            </w:r>
            <w:r>
              <w:rPr>
                <w:b/>
              </w:rPr>
              <w:t xml:space="preserve"> </w:t>
            </w:r>
            <w:r w:rsidRPr="006F12FE">
              <w:rPr>
                <w:b/>
              </w:rPr>
              <w:t>433,31</w:t>
            </w:r>
            <w:r>
              <w:rPr>
                <w:b/>
              </w:rPr>
              <w:t xml:space="preserve"> </w:t>
            </w:r>
            <w:r w:rsidR="00DA2982" w:rsidRPr="00DA2982">
              <w:rPr>
                <w:b/>
              </w:rPr>
              <w:t>руб.</w:t>
            </w:r>
          </w:p>
          <w:p w:rsidR="00A673D3" w:rsidRPr="00DA2982" w:rsidRDefault="00DA2982" w:rsidP="00DA2982">
            <w:pPr>
              <w:jc w:val="both"/>
            </w:pPr>
            <w:r w:rsidRPr="00DA2982">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5126C2" w:rsidRDefault="000F23FB" w:rsidP="00461267">
            <w:r w:rsidRPr="005126C2">
              <w:t>Порядок и сроки проведения этапов закупки, а также подведение итогов закупки</w:t>
            </w:r>
          </w:p>
        </w:tc>
        <w:tc>
          <w:tcPr>
            <w:tcW w:w="3306" w:type="pct"/>
            <w:vAlign w:val="center"/>
          </w:tcPr>
          <w:p w:rsidR="000F23FB" w:rsidRPr="00EC0119" w:rsidRDefault="000F23FB" w:rsidP="00D53D93">
            <w:pPr>
              <w:jc w:val="both"/>
            </w:pPr>
            <w:r w:rsidRPr="005126C2">
              <w:t>1</w:t>
            </w:r>
            <w:r w:rsidRPr="00EC0119">
              <w:t xml:space="preserve">) Рассмотрение заявок осуществляется не позднее 21:00  </w:t>
            </w:r>
            <w:r w:rsidR="005126C2" w:rsidRPr="00EC0119">
              <w:t>«</w:t>
            </w:r>
            <w:r w:rsidR="00EC0119" w:rsidRPr="00EC0119">
              <w:rPr>
                <w:b/>
              </w:rPr>
              <w:t>24</w:t>
            </w:r>
            <w:r w:rsidR="005126C2" w:rsidRPr="00EC0119">
              <w:rPr>
                <w:b/>
              </w:rPr>
              <w:t xml:space="preserve">» </w:t>
            </w:r>
            <w:r w:rsidR="00DA2982" w:rsidRPr="00EC0119">
              <w:rPr>
                <w:b/>
              </w:rPr>
              <w:t xml:space="preserve">апреля 2026 г. </w:t>
            </w:r>
            <w:r w:rsidRPr="00EC0119">
              <w:t>по московскому времени.</w:t>
            </w:r>
          </w:p>
          <w:p w:rsidR="000F23FB" w:rsidRPr="005126C2" w:rsidRDefault="000F23FB" w:rsidP="00EC0119">
            <w:pPr>
              <w:jc w:val="both"/>
            </w:pPr>
            <w:bookmarkStart w:id="35" w:name="_Toc422209971"/>
            <w:bookmarkStart w:id="36" w:name="_Toc422226791"/>
            <w:bookmarkStart w:id="37" w:name="_Toc422244143"/>
            <w:r w:rsidRPr="00EC0119">
              <w:t xml:space="preserve">2) Подведение итогов состоится: </w:t>
            </w:r>
            <w:bookmarkEnd w:id="35"/>
            <w:bookmarkEnd w:id="36"/>
            <w:bookmarkEnd w:id="37"/>
            <w:r w:rsidRPr="00EC0119">
              <w:t xml:space="preserve">не позднее 21:00 </w:t>
            </w:r>
            <w:r w:rsidR="008E7F47" w:rsidRPr="00EC0119">
              <w:br/>
              <w:t>«</w:t>
            </w:r>
            <w:r w:rsidR="00EC0119" w:rsidRPr="00EC0119">
              <w:rPr>
                <w:b/>
              </w:rPr>
              <w:t>29</w:t>
            </w:r>
            <w:r w:rsidR="008E7F47" w:rsidRPr="00EC0119">
              <w:rPr>
                <w:b/>
              </w:rPr>
              <w:t xml:space="preserve">» </w:t>
            </w:r>
            <w:r w:rsidR="00DA2982" w:rsidRPr="00EC0119">
              <w:rPr>
                <w:b/>
              </w:rPr>
              <w:t xml:space="preserve">апреля 2026 г. </w:t>
            </w:r>
            <w:r w:rsidRPr="00EC0119">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w:t>
            </w:r>
            <w:bookmarkStart w:id="38" w:name="_GoBack"/>
            <w:bookmarkEnd w:id="38"/>
            <w:r w:rsidRPr="009766C5">
              <w:t>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5E17F3" w:rsidP="005E17F3">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423AED">
              <w:lastRenderedPageBreak/>
              <w:t>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9" w:name="_Toc536605213"/>
            <w:bookmarkStart w:id="40" w:name="_Toc536624537"/>
            <w:r w:rsidRPr="009766C5">
              <w:t>Требования к содержанию, форме, оформлению и составу заявки на участие в закупке</w:t>
            </w:r>
            <w:bookmarkEnd w:id="39"/>
            <w:bookmarkEnd w:id="40"/>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DA2982" w:rsidRDefault="007C6F88" w:rsidP="00461267">
            <w:r w:rsidRPr="00DA2982">
              <w:t>Количество договоров по результатам закупки</w:t>
            </w:r>
          </w:p>
        </w:tc>
        <w:tc>
          <w:tcPr>
            <w:tcW w:w="3306" w:type="pct"/>
            <w:vAlign w:val="center"/>
          </w:tcPr>
          <w:p w:rsidR="007C6F88" w:rsidRPr="00DA2982" w:rsidRDefault="007C6F88" w:rsidP="00C3307C">
            <w:pPr>
              <w:jc w:val="both"/>
            </w:pPr>
            <w:r w:rsidRPr="00DA2982">
              <w:t>По результатам закупки буд</w:t>
            </w:r>
            <w:r w:rsidR="00C3307C" w:rsidRPr="00DA2982">
              <w:t>е</w:t>
            </w:r>
            <w:r w:rsidRPr="00DA2982">
              <w:t>т заключен</w:t>
            </w:r>
            <w:r w:rsidR="00A8409B" w:rsidRPr="00DA2982">
              <w:t xml:space="preserve"> </w:t>
            </w:r>
            <w:r w:rsidR="00C3307C" w:rsidRPr="00DA2982">
              <w:t>1</w:t>
            </w:r>
            <w:r w:rsidR="00060D95" w:rsidRPr="00DA2982">
              <w:t xml:space="preserve"> </w:t>
            </w:r>
            <w:r w:rsidRPr="00DA2982">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41" w:name="_Toc536605214"/>
            <w:bookmarkStart w:id="42" w:name="_Toc536624538"/>
            <w:r w:rsidRPr="005126C2">
              <w:t>Заключение договора по результатам закупки</w:t>
            </w:r>
            <w:bookmarkEnd w:id="41"/>
            <w:bookmarkEnd w:id="42"/>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3" w:name="_Toc298234698"/>
            <w:bookmarkStart w:id="44" w:name="_Toc255985692"/>
            <w:bookmarkStart w:id="45" w:name="_Ref303250953"/>
            <w:bookmarkStart w:id="46" w:name="_Ref306191468"/>
            <w:bookmarkStart w:id="47" w:name="_Toc311231893"/>
            <w:bookmarkStart w:id="48" w:name="_Toc509318705"/>
            <w:r w:rsidRPr="005126C2">
              <w:t xml:space="preserve">Рассмотрение </w:t>
            </w:r>
            <w:bookmarkEnd w:id="43"/>
            <w:bookmarkEnd w:id="44"/>
            <w:bookmarkEnd w:id="45"/>
            <w:bookmarkEnd w:id="46"/>
            <w:bookmarkEnd w:id="47"/>
            <w:bookmarkEnd w:id="48"/>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137658">
      <w:pPr>
        <w:pStyle w:val="aa"/>
        <w:numPr>
          <w:ilvl w:val="0"/>
          <w:numId w:val="31"/>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137658">
      <w:pPr>
        <w:pStyle w:val="aa"/>
        <w:numPr>
          <w:ilvl w:val="0"/>
          <w:numId w:val="31"/>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90"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90"/>
      <w:r w:rsidRPr="005E17F3">
        <w:rPr>
          <w:bCs/>
        </w:rPr>
        <w:t xml:space="preserve"> </w:t>
      </w:r>
    </w:p>
    <w:p w:rsidR="005E17F3" w:rsidRPr="005E17F3" w:rsidRDefault="005E17F3" w:rsidP="005E17F3">
      <w:pPr>
        <w:keepNext/>
        <w:keepLines/>
        <w:ind w:firstLine="567"/>
        <w:jc w:val="both"/>
        <w:outlineLvl w:val="2"/>
        <w:rPr>
          <w:b/>
          <w:bCs/>
        </w:rPr>
      </w:pPr>
      <w:bookmarkStart w:id="91"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92"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2"/>
      <w:r w:rsidRPr="005E17F3">
        <w:t xml:space="preserve"> </w:t>
      </w:r>
    </w:p>
    <w:p w:rsidR="005E17F3" w:rsidRPr="005E17F3" w:rsidRDefault="005E17F3" w:rsidP="005E17F3">
      <w:pPr>
        <w:keepNext/>
        <w:keepLines/>
        <w:ind w:firstLine="567"/>
        <w:jc w:val="both"/>
        <w:outlineLvl w:val="2"/>
      </w:pPr>
      <w:bookmarkStart w:id="93"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4"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5E17F3">
        <w:t xml:space="preserve"> </w:t>
      </w:r>
    </w:p>
    <w:p w:rsidR="005E17F3" w:rsidRPr="005E17F3" w:rsidRDefault="005E17F3" w:rsidP="005E17F3">
      <w:pPr>
        <w:keepNext/>
        <w:keepLines/>
        <w:ind w:firstLine="567"/>
        <w:jc w:val="both"/>
        <w:outlineLvl w:val="2"/>
      </w:pPr>
      <w:bookmarkStart w:id="95"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r w:rsidRPr="005E17F3">
        <w:t xml:space="preserve"> </w:t>
      </w:r>
    </w:p>
    <w:p w:rsidR="005E17F3" w:rsidRPr="005E17F3" w:rsidRDefault="005E17F3" w:rsidP="005E17F3">
      <w:pPr>
        <w:keepNext/>
        <w:keepLines/>
        <w:ind w:firstLine="567"/>
        <w:jc w:val="both"/>
        <w:outlineLvl w:val="2"/>
      </w:pPr>
      <w:bookmarkStart w:id="96"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7"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5E17F3" w:rsidRPr="005E17F3" w:rsidRDefault="005E17F3" w:rsidP="005E17F3">
      <w:pPr>
        <w:keepNext/>
        <w:keepLines/>
        <w:ind w:firstLine="567"/>
        <w:jc w:val="both"/>
        <w:outlineLvl w:val="2"/>
        <w:rPr>
          <w:b/>
          <w:bCs/>
        </w:rPr>
      </w:pPr>
      <w:bookmarkStart w:id="98"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9"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5E17F3" w:rsidRPr="005E17F3" w:rsidRDefault="005E17F3" w:rsidP="005E17F3">
      <w:pPr>
        <w:keepNext/>
        <w:keepLines/>
        <w:ind w:firstLine="567"/>
        <w:jc w:val="both"/>
        <w:outlineLvl w:val="2"/>
        <w:rPr>
          <w:b/>
          <w:bCs/>
        </w:rPr>
      </w:pPr>
      <w:bookmarkStart w:id="100"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0"/>
    </w:p>
    <w:p w:rsidR="006C14F1" w:rsidRDefault="005E17F3" w:rsidP="006C14F1">
      <w:pPr>
        <w:keepNext/>
        <w:keepLines/>
        <w:ind w:firstLine="567"/>
        <w:jc w:val="both"/>
        <w:outlineLvl w:val="2"/>
        <w:rPr>
          <w:bCs/>
        </w:rPr>
      </w:pPr>
      <w:bookmarkStart w:id="101"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28406174"/>
      <w:r w:rsidRPr="009766C5">
        <w:rPr>
          <w:rFonts w:ascii="Times New Roman" w:hAnsi="Times New Roman" w:cs="Times New Roman"/>
          <w:i w:val="0"/>
          <w:sz w:val="24"/>
          <w:szCs w:val="24"/>
        </w:rPr>
        <w:t>Отборочная стадия</w:t>
      </w:r>
      <w:bookmarkEnd w:id="102"/>
      <w:r w:rsidR="00ED08E7" w:rsidRPr="009766C5">
        <w:rPr>
          <w:rFonts w:ascii="Times New Roman" w:hAnsi="Times New Roman" w:cs="Times New Roman"/>
          <w:i w:val="0"/>
          <w:sz w:val="24"/>
          <w:szCs w:val="24"/>
        </w:rPr>
        <w:t>.</w:t>
      </w:r>
      <w:bookmarkEnd w:id="103"/>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6"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7"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6"/>
      <w:bookmarkEnd w:id="107"/>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28406177"/>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1"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1"/>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8"/>
      <w:r w:rsidRPr="009766C5">
        <w:rPr>
          <w:rFonts w:ascii="Times New Roman" w:hAnsi="Times New Roman" w:cs="Times New Roman"/>
          <w:i w:val="0"/>
          <w:sz w:val="24"/>
          <w:szCs w:val="24"/>
        </w:rPr>
        <w:t>Проведение преддоговорных переговоров</w:t>
      </w:r>
      <w:bookmarkEnd w:id="114"/>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Ref55280474"/>
      <w:bookmarkStart w:id="116" w:name="_Toc55285356"/>
      <w:bookmarkStart w:id="117" w:name="_Toc55305388"/>
      <w:bookmarkStart w:id="118" w:name="_Toc57314659"/>
      <w:bookmarkStart w:id="119" w:name="_Toc69728973"/>
      <w:bookmarkStart w:id="120" w:name="_Toc509318707"/>
      <w:bookmarkStart w:id="121" w:name="_Toc128406179"/>
      <w:r w:rsidRPr="009766C5">
        <w:rPr>
          <w:rFonts w:ascii="Times New Roman" w:hAnsi="Times New Roman" w:cs="Times New Roman"/>
          <w:i w:val="0"/>
          <w:sz w:val="24"/>
          <w:szCs w:val="24"/>
        </w:rPr>
        <w:t>Подписание Договора</w:t>
      </w:r>
      <w:bookmarkEnd w:id="115"/>
      <w:bookmarkEnd w:id="116"/>
      <w:bookmarkEnd w:id="117"/>
      <w:bookmarkEnd w:id="118"/>
      <w:bookmarkEnd w:id="119"/>
      <w:bookmarkEnd w:id="120"/>
      <w:bookmarkEnd w:id="121"/>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2"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2"/>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509318711"/>
      <w:bookmarkStart w:id="124"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3"/>
      <w:bookmarkEnd w:id="124"/>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5"/>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6" w:name="_Toc191277859"/>
      <w:bookmarkStart w:id="127" w:name="_Toc191625440"/>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bookmarkStart w:id="158" w:name="_Toc128406184"/>
      <w:r w:rsidRPr="005E17F3">
        <w:rPr>
          <w:b/>
          <w:bCs/>
          <w:iCs/>
        </w:rPr>
        <w:t>Изменение и расторжение договора</w:t>
      </w:r>
      <w:bookmarkEnd w:id="126"/>
      <w:bookmarkEnd w:id="127"/>
    </w:p>
    <w:p w:rsidR="005E17F3" w:rsidRPr="005E17F3" w:rsidRDefault="005E17F3" w:rsidP="005E17F3">
      <w:pPr>
        <w:numPr>
          <w:ilvl w:val="2"/>
          <w:numId w:val="43"/>
        </w:numPr>
        <w:ind w:left="0" w:firstLine="0"/>
        <w:jc w:val="both"/>
        <w:outlineLvl w:val="2"/>
      </w:pPr>
      <w:bookmarkStart w:id="159"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9"/>
    </w:p>
    <w:p w:rsidR="005E17F3" w:rsidRPr="005E17F3" w:rsidRDefault="005E17F3" w:rsidP="005E17F3">
      <w:pPr>
        <w:numPr>
          <w:ilvl w:val="2"/>
          <w:numId w:val="43"/>
        </w:numPr>
        <w:ind w:left="0" w:firstLine="0"/>
        <w:jc w:val="both"/>
        <w:outlineLvl w:val="2"/>
        <w:rPr>
          <w:rFonts w:cs="Arial"/>
          <w:bCs/>
        </w:rPr>
      </w:pPr>
      <w:bookmarkStart w:id="160"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0"/>
    </w:p>
    <w:p w:rsidR="005E17F3" w:rsidRPr="005E17F3" w:rsidRDefault="005E17F3" w:rsidP="005E17F3">
      <w:pPr>
        <w:numPr>
          <w:ilvl w:val="2"/>
          <w:numId w:val="43"/>
        </w:numPr>
        <w:ind w:left="0" w:firstLine="0"/>
        <w:jc w:val="both"/>
        <w:outlineLvl w:val="2"/>
      </w:pPr>
      <w:bookmarkStart w:id="161"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62" w:name="_Toc191625444"/>
      <w:bookmarkEnd w:id="161"/>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2"/>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3" w:name="_Toc206907096"/>
      <w:bookmarkStart w:id="164" w:name="_Письмо_о_подаче"/>
      <w:bookmarkEnd w:id="163"/>
      <w:bookmarkEnd w:id="164"/>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5" w:name="_Toc298234715"/>
      <w:bookmarkStart w:id="166" w:name="_Toc255987077"/>
      <w:bookmarkStart w:id="167" w:name="_Toc307936269"/>
      <w:bookmarkStart w:id="168" w:name="_Toc536605238"/>
      <w:bookmarkStart w:id="169"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5"/>
      <w:bookmarkEnd w:id="166"/>
      <w:bookmarkEnd w:id="167"/>
      <w:bookmarkEnd w:id="168"/>
      <w:bookmarkEnd w:id="169"/>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70"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0"/>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0D9" w:rsidRDefault="007C20D9">
      <w:r>
        <w:separator/>
      </w:r>
    </w:p>
  </w:endnote>
  <w:endnote w:type="continuationSeparator" w:id="0">
    <w:p w:rsidR="007C20D9" w:rsidRDefault="007C2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0D9" w:rsidRDefault="007C20D9">
      <w:r>
        <w:separator/>
      </w:r>
    </w:p>
  </w:footnote>
  <w:footnote w:type="continuationSeparator" w:id="0">
    <w:p w:rsidR="007C20D9" w:rsidRDefault="007C20D9">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7C20D9"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DA2982" w:rsidRDefault="009215ED" w:rsidP="009215ED">
                <w:pPr>
                  <w:pStyle w:val="af9"/>
                  <w:keepNext/>
                  <w:tabs>
                    <w:tab w:val="left" w:pos="5670"/>
                  </w:tabs>
                  <w:spacing w:after="0"/>
                  <w:ind w:right="17"/>
                  <w:jc w:val="right"/>
                </w:pPr>
                <w:r w:rsidRPr="00DA2982">
                  <w:t xml:space="preserve">Утверждено на заседании Постоянно действующей </w:t>
                </w:r>
              </w:p>
              <w:p w:rsidR="009215ED" w:rsidRPr="00DA2982" w:rsidRDefault="009215ED" w:rsidP="009215ED">
                <w:pPr>
                  <w:keepNext/>
                  <w:tabs>
                    <w:tab w:val="left" w:pos="5670"/>
                  </w:tabs>
                  <w:jc w:val="right"/>
                </w:pPr>
                <w:r w:rsidRPr="00DA2982">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DA2982">
                  <w:t xml:space="preserve">Протокол № </w:t>
                </w:r>
                <w:r w:rsidR="00DA2982" w:rsidRPr="00DA2982">
                  <w:t>971</w:t>
                </w:r>
                <w:r w:rsidRPr="00DA2982">
                  <w:t xml:space="preserve"> от «</w:t>
                </w:r>
                <w:r w:rsidR="00DA2982" w:rsidRPr="00DA2982">
                  <w:t>07</w:t>
                </w:r>
                <w:r w:rsidRPr="00DA2982">
                  <w:t xml:space="preserve">» </w:t>
                </w:r>
                <w:r w:rsidR="00DA2982" w:rsidRPr="00DA2982">
                  <w:t>апреля</w:t>
                </w:r>
                <w:r w:rsidRPr="00DA2982">
                  <w:t xml:space="preserve"> </w:t>
                </w:r>
                <w:r w:rsidR="00A648FF" w:rsidRPr="00DA2982">
                  <w:rPr>
                    <w:szCs w:val="20"/>
                  </w:rPr>
                  <w:t xml:space="preserve">2026 </w:t>
                </w:r>
                <w:r w:rsidRPr="00DA2982">
                  <w:t>г</w:t>
                </w:r>
                <w:r w:rsidRPr="00194586">
                  <w:t>.</w:t>
                </w:r>
              </w:p>
            </w:txbxContent>
          </v:textbox>
        </v:rect>
      </w:pict>
    </w:r>
    <w:r w:rsidR="00CE492C">
      <w:rPr>
        <w:noProof/>
        <w:color w:val="44546A"/>
        <w:sz w:val="18"/>
        <w:szCs w:val="18"/>
      </w:rPr>
      <w:drawing>
        <wp:anchor distT="0" distB="0" distL="114300" distR="114300" simplePos="0" relativeHeight="251657216"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EC0119">
      <w:rPr>
        <w:rStyle w:val="ae"/>
        <w:noProof/>
      </w:rPr>
      <w:t>3</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B06"/>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5677"/>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2FE"/>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BBC"/>
    <w:rsid w:val="007B7CF3"/>
    <w:rsid w:val="007C050E"/>
    <w:rsid w:val="007C0DD8"/>
    <w:rsid w:val="007C0E9C"/>
    <w:rsid w:val="007C10AB"/>
    <w:rsid w:val="007C20D9"/>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34C"/>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A7E"/>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DF5"/>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982"/>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119"/>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C54"/>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F0FC215"/>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AB1B1-2C12-409B-9A38-B694BC962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2545</TotalTime>
  <Pages>23</Pages>
  <Words>10176</Words>
  <Characters>58008</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3092</cp:revision>
  <cp:lastPrinted>2019-06-14T08:29:00Z</cp:lastPrinted>
  <dcterms:created xsi:type="dcterms:W3CDTF">2019-02-05T07:33:00Z</dcterms:created>
  <dcterms:modified xsi:type="dcterms:W3CDTF">2026-04-16T11:40:00Z</dcterms:modified>
</cp:coreProperties>
</file>